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F58" w:rsidRPr="00CA611D" w:rsidRDefault="004A7F58" w:rsidP="004A7F5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A611D">
        <w:rPr>
          <w:rFonts w:ascii="Times New Roman" w:hAnsi="Times New Roman" w:cs="Times New Roman"/>
          <w:b/>
          <w:sz w:val="28"/>
          <w:szCs w:val="28"/>
          <w:lang w:val="ru-RU"/>
        </w:rPr>
        <w:t>Аннотация по предмету 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Родной язык (русский)</w:t>
      </w:r>
      <w:r w:rsidRPr="00CA611D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4A7F58" w:rsidRPr="004A7F58" w:rsidRDefault="004A7F58" w:rsidP="004A7F5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7F58">
        <w:rPr>
          <w:sz w:val="28"/>
          <w:szCs w:val="28"/>
          <w:lang w:val="ru-RU" w:bidi="bn-BD"/>
        </w:rPr>
        <w:t xml:space="preserve">                 </w:t>
      </w:r>
      <w:r w:rsidRPr="004A7F58">
        <w:rPr>
          <w:rFonts w:ascii="Times New Roman" w:hAnsi="Times New Roman" w:cs="Times New Roman"/>
          <w:sz w:val="28"/>
          <w:szCs w:val="28"/>
          <w:lang w:val="ru-RU"/>
        </w:rPr>
        <w:t xml:space="preserve">Русский язык является государственным языком Российской Федерации, средством межнационального общения и объединения народов России. Изучение русского языка и владение им – могучее средство приобщения к духовному богатству русской культуры и литературы, основной путь приобщения к культурно-историческому опыту человечества. Одновременно с этим русский язык является родным языком русского народа, основой его духовной культуры. Родной язык связывает поколения, обеспечивает преемственность и постоянное обновление национальной культуры. </w:t>
      </w:r>
    </w:p>
    <w:p w:rsidR="004A7F58" w:rsidRPr="004A7F58" w:rsidRDefault="004A7F58" w:rsidP="004A7F5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7F58">
        <w:rPr>
          <w:rFonts w:ascii="Times New Roman" w:hAnsi="Times New Roman" w:cs="Times New Roman"/>
          <w:sz w:val="28"/>
          <w:szCs w:val="28"/>
          <w:lang w:val="ru-RU"/>
        </w:rPr>
        <w:t xml:space="preserve">Родной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самосознания и мировоззрения личности, является важнейшим средством хранения и передачи информации, культурных традиций и истории. Высокий уровень владения родным языком определяет способность аналитически мыслить, успешность в овладении способами интеллектуальной деятельности, умениями убедительно выражать свои мысли и точно понимать мысли других людей, извлекать и анализировать информацию из различных текстов. Как средство познания действительности русский родной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Обучение русскому родному языку совершенствует нравственную и коммуникативную культуру ученика. </w:t>
      </w:r>
    </w:p>
    <w:p w:rsidR="004A7F58" w:rsidRPr="004A7F58" w:rsidRDefault="004A7F58" w:rsidP="004A7F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A7F58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Рабочая программа составлена в соответствии с Федеральным государственным образовательным стандартом начального общего образования на основе требований к результатам освоения основной образовательной программы начального общего образования и с учетом примерной программы по учебному предмету «Русский родной язык» для образовательных организаций, реализующих программы начального общего образования. </w:t>
      </w:r>
    </w:p>
    <w:p w:rsidR="004A7F58" w:rsidRDefault="004A7F58" w:rsidP="004A7F5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4A7F58" w:rsidRPr="004A7F58" w:rsidRDefault="004A7F58" w:rsidP="004A7F5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4A7F5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 соответствии с этим курс русского родного языка направлен на достижение следующих целей:</w:t>
      </w:r>
    </w:p>
    <w:p w:rsidR="004A7F58" w:rsidRPr="004A7F58" w:rsidRDefault="004A7F58" w:rsidP="004A7F5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7F58">
        <w:rPr>
          <w:rFonts w:ascii="Times New Roman" w:hAnsi="Times New Roman" w:cs="Times New Roman"/>
          <w:sz w:val="28"/>
          <w:szCs w:val="28"/>
          <w:lang w:val="ru-RU"/>
        </w:rPr>
        <w:t xml:space="preserve">расширение представлений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</w:t>
      </w:r>
      <w:r w:rsidRPr="004A7F58">
        <w:rPr>
          <w:rFonts w:ascii="Times New Roman" w:hAnsi="Times New Roman" w:cs="Times New Roman"/>
          <w:sz w:val="28"/>
          <w:szCs w:val="28"/>
          <w:lang w:val="ru-RU"/>
        </w:rPr>
        <w:lastRenderedPageBreak/>
        <w:t>любви, уважительного отношения к русскому языку, а через него – к родной культуре; воспитание уважительного отношения к культурам и языкам народов России; овладение культурой межнационального общения;</w:t>
      </w:r>
    </w:p>
    <w:p w:rsidR="004A7F58" w:rsidRPr="004A7F58" w:rsidRDefault="004A7F58" w:rsidP="004A7F5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7F58">
        <w:rPr>
          <w:rFonts w:ascii="Times New Roman" w:hAnsi="Times New Roman" w:cs="Times New Roman"/>
          <w:sz w:val="28"/>
          <w:szCs w:val="28"/>
          <w:lang w:val="ru-RU"/>
        </w:rPr>
        <w:t>формирование первоначальных представлений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</w:t>
      </w:r>
    </w:p>
    <w:p w:rsidR="004A7F58" w:rsidRPr="004A7F58" w:rsidRDefault="004A7F58" w:rsidP="004A7F5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7F58">
        <w:rPr>
          <w:rFonts w:ascii="Times New Roman" w:hAnsi="Times New Roman" w:cs="Times New Roman"/>
          <w:sz w:val="28"/>
          <w:szCs w:val="28"/>
          <w:lang w:val="ru-RU"/>
        </w:rPr>
        <w:t xml:space="preserve"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 </w:t>
      </w:r>
    </w:p>
    <w:p w:rsidR="004A7F58" w:rsidRPr="004A7F58" w:rsidRDefault="004A7F58" w:rsidP="004A7F5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7F58">
        <w:rPr>
          <w:rFonts w:ascii="Times New Roman" w:hAnsi="Times New Roman" w:cs="Times New Roman"/>
          <w:sz w:val="28"/>
          <w:szCs w:val="28"/>
          <w:lang w:val="ru-RU"/>
        </w:rPr>
        <w:t>совершенствование умений работать с текстом, осуществлять элементарный информационный поиск, извлекать и преобразовывать необходимую информацию;</w:t>
      </w:r>
    </w:p>
    <w:p w:rsidR="004A7F58" w:rsidRPr="004A7F58" w:rsidRDefault="004A7F58" w:rsidP="004A7F5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7F58">
        <w:rPr>
          <w:rFonts w:ascii="Times New Roman" w:hAnsi="Times New Roman" w:cs="Times New Roman"/>
          <w:sz w:val="28"/>
          <w:szCs w:val="28"/>
          <w:lang w:val="ru-RU"/>
        </w:rPr>
        <w:t>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</w:t>
      </w:r>
    </w:p>
    <w:p w:rsidR="004A7F58" w:rsidRPr="004A7F58" w:rsidRDefault="004A7F58" w:rsidP="004A7F5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7F58">
        <w:rPr>
          <w:rFonts w:ascii="Times New Roman" w:hAnsi="Times New Roman" w:cs="Times New Roman"/>
          <w:sz w:val="28"/>
          <w:szCs w:val="28"/>
          <w:lang w:val="ru-RU"/>
        </w:rPr>
        <w:t>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4A7F58" w:rsidRPr="004A7F58" w:rsidRDefault="004A7F58" w:rsidP="004A7F5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7F58">
        <w:rPr>
          <w:rFonts w:ascii="Times New Roman" w:hAnsi="Times New Roman" w:cs="Times New Roman"/>
          <w:sz w:val="28"/>
          <w:szCs w:val="28"/>
          <w:lang w:val="ru-RU"/>
        </w:rPr>
        <w:t xml:space="preserve">Важнейшими задачами курса являются приобщение обучающихся к фактам русской языковой истории в связи с историей русского народа, формирование первоначальных представлений младших школьников о сходстве и различиях русского и других языков в контексте богатства и своеобразия языков, национальных традиций и культур народов России и мира; расширение представлений о русской языковой картине мира, о национальном языке как базе общезначимых нравственно-интеллектуальных ценностей, поведенческих стереотипов и т. п.,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 мира.  </w:t>
      </w:r>
    </w:p>
    <w:p w:rsidR="004A7F58" w:rsidRPr="004A7F58" w:rsidRDefault="004A7F58" w:rsidP="004A7F5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7F58">
        <w:rPr>
          <w:rFonts w:ascii="Times New Roman" w:hAnsi="Times New Roman" w:cs="Times New Roman"/>
          <w:sz w:val="28"/>
          <w:szCs w:val="28"/>
          <w:lang w:val="ru-RU"/>
        </w:rPr>
        <w:t>Содержание курса направлено на формирование представлений о языке как живом, развивающемся явлении, о диалектическом противоречии подвижности и стабильности как одной из основных характеристик литературного языка.</w:t>
      </w:r>
    </w:p>
    <w:p w:rsidR="004A7F58" w:rsidRPr="004A7F58" w:rsidRDefault="004A7F58" w:rsidP="004A7F5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7F58">
        <w:rPr>
          <w:rFonts w:ascii="Times New Roman" w:hAnsi="Times New Roman" w:cs="Times New Roman"/>
          <w:sz w:val="28"/>
          <w:szCs w:val="28"/>
          <w:lang w:val="ru-RU"/>
        </w:rPr>
        <w:t xml:space="preserve">Программой предусматривается расширение </w:t>
      </w:r>
      <w:proofErr w:type="spellStart"/>
      <w:r w:rsidRPr="004A7F58">
        <w:rPr>
          <w:rFonts w:ascii="Times New Roman" w:hAnsi="Times New Roman" w:cs="Times New Roman"/>
          <w:sz w:val="28"/>
          <w:szCs w:val="28"/>
          <w:lang w:val="ru-RU"/>
        </w:rPr>
        <w:t>межпредметного</w:t>
      </w:r>
      <w:proofErr w:type="spellEnd"/>
      <w:r w:rsidRPr="004A7F58">
        <w:rPr>
          <w:rFonts w:ascii="Times New Roman" w:hAnsi="Times New Roman" w:cs="Times New Roman"/>
          <w:sz w:val="28"/>
          <w:szCs w:val="28"/>
          <w:lang w:val="ru-RU"/>
        </w:rPr>
        <w:t xml:space="preserve"> взаимодействия в обучении русскому родному языку не только в филологических образовательных областях, но и во всём комплексе изучаемых дисциплин естественнонаучного и гуманитарного циклов.</w:t>
      </w:r>
      <w:r w:rsidRPr="004A7F58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4A7F58" w:rsidRPr="001A44F7" w:rsidRDefault="004A7F58" w:rsidP="004A7F58">
      <w:pPr>
        <w:spacing w:after="0" w:line="264" w:lineRule="auto"/>
        <w:ind w:left="120"/>
        <w:jc w:val="both"/>
        <w:rPr>
          <w:lang w:val="ru-RU"/>
        </w:rPr>
      </w:pPr>
    </w:p>
    <w:p w:rsidR="004A7F58" w:rsidRPr="001A44F7" w:rsidRDefault="004A7F58" w:rsidP="004A7F58">
      <w:pPr>
        <w:spacing w:after="0" w:line="264" w:lineRule="auto"/>
        <w:ind w:left="120"/>
        <w:jc w:val="both"/>
        <w:rPr>
          <w:lang w:val="ru-RU"/>
        </w:rPr>
      </w:pPr>
    </w:p>
    <w:p w:rsidR="004A7F58" w:rsidRPr="001A44F7" w:rsidRDefault="004A7F58" w:rsidP="004A7F58">
      <w:pPr>
        <w:spacing w:after="0" w:line="264" w:lineRule="auto"/>
        <w:ind w:left="120"/>
        <w:jc w:val="both"/>
        <w:rPr>
          <w:lang w:val="ru-RU"/>
        </w:rPr>
      </w:pPr>
      <w:r w:rsidRPr="001A44F7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</w:t>
      </w:r>
      <w:r w:rsidRPr="001A44F7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1A44F7">
        <w:rPr>
          <w:rFonts w:ascii="Times New Roman" w:hAnsi="Times New Roman"/>
          <w:b/>
          <w:color w:val="000000"/>
          <w:sz w:val="28"/>
          <w:lang w:val="ru-RU"/>
        </w:rPr>
        <w:t>В УЧЕБНОМ ПЛАНЕ</w:t>
      </w:r>
    </w:p>
    <w:p w:rsidR="004A7F58" w:rsidRPr="001A44F7" w:rsidRDefault="004A7F58" w:rsidP="004A7F58">
      <w:pPr>
        <w:spacing w:after="0" w:line="264" w:lineRule="auto"/>
        <w:ind w:left="120"/>
        <w:jc w:val="both"/>
        <w:rPr>
          <w:lang w:val="ru-RU"/>
        </w:rPr>
      </w:pPr>
    </w:p>
    <w:p w:rsidR="004A7F58" w:rsidRPr="001A44F7" w:rsidRDefault="004A7F58" w:rsidP="004A7F5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</w:t>
      </w:r>
      <w:r w:rsidRPr="001A44F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</w:t>
      </w:r>
      <w:r>
        <w:rPr>
          <w:rFonts w:ascii="Times New Roman" w:hAnsi="Times New Roman"/>
          <w:color w:val="000000"/>
          <w:sz w:val="28"/>
          <w:lang w:val="ru-RU"/>
        </w:rPr>
        <w:t>Родного языка (русского)</w:t>
      </w:r>
      <w:r w:rsidRPr="001A44F7">
        <w:rPr>
          <w:rFonts w:ascii="Times New Roman" w:hAnsi="Times New Roman"/>
          <w:color w:val="000000"/>
          <w:sz w:val="28"/>
          <w:lang w:val="ru-RU"/>
        </w:rPr>
        <w:t xml:space="preserve">», – </w:t>
      </w:r>
      <w:r>
        <w:rPr>
          <w:rFonts w:ascii="Times New Roman" w:hAnsi="Times New Roman"/>
          <w:color w:val="000000"/>
          <w:sz w:val="28"/>
          <w:lang w:val="ru-RU"/>
        </w:rPr>
        <w:t>34 ч: в 3</w:t>
      </w:r>
      <w:r w:rsidRPr="001A44F7">
        <w:rPr>
          <w:rFonts w:ascii="Times New Roman" w:hAnsi="Times New Roman"/>
          <w:color w:val="000000"/>
          <w:sz w:val="28"/>
          <w:lang w:val="ru-RU"/>
        </w:rPr>
        <w:t>–4 классах – п</w:t>
      </w:r>
      <w:r>
        <w:rPr>
          <w:rFonts w:ascii="Times New Roman" w:hAnsi="Times New Roman"/>
          <w:color w:val="000000"/>
          <w:sz w:val="28"/>
          <w:lang w:val="ru-RU"/>
        </w:rPr>
        <w:t>о 17</w:t>
      </w:r>
      <w:r w:rsidRPr="001A44F7">
        <w:rPr>
          <w:rFonts w:ascii="Times New Roman" w:hAnsi="Times New Roman"/>
          <w:color w:val="000000"/>
          <w:sz w:val="28"/>
          <w:lang w:val="ru-RU"/>
        </w:rPr>
        <w:t>ч.</w:t>
      </w:r>
    </w:p>
    <w:p w:rsidR="004A7F58" w:rsidRDefault="004A7F58" w:rsidP="004A7F58">
      <w:pPr>
        <w:rPr>
          <w:lang w:val="ru-RU"/>
        </w:rPr>
      </w:pPr>
    </w:p>
    <w:p w:rsidR="004A7F58" w:rsidRDefault="004A7F58" w:rsidP="004A7F5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D82C0C">
        <w:rPr>
          <w:rFonts w:ascii="Times New Roman" w:hAnsi="Times New Roman" w:cs="Times New Roman"/>
          <w:b/>
          <w:sz w:val="28"/>
          <w:szCs w:val="28"/>
          <w:lang w:val="ru-RU"/>
        </w:rPr>
        <w:t>УЧЕБНО –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МЕТОДИ</w:t>
      </w:r>
      <w:r w:rsidRPr="00D82C0C">
        <w:rPr>
          <w:rFonts w:ascii="Times New Roman" w:hAnsi="Times New Roman" w:cs="Times New Roman"/>
          <w:b/>
          <w:sz w:val="28"/>
          <w:szCs w:val="28"/>
          <w:lang w:val="ru-RU"/>
        </w:rPr>
        <w:t>ЧЕСКОЕ</w:t>
      </w:r>
      <w:proofErr w:type="gramEnd"/>
      <w:r w:rsidRPr="00D82C0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ОБЕСПЕЧЕНИЕ</w:t>
      </w:r>
    </w:p>
    <w:p w:rsidR="004A7F58" w:rsidRPr="00942E48" w:rsidRDefault="004A7F58" w:rsidP="004A7F58">
      <w:pPr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Учебник для общеобразовательных организаций  «</w:t>
      </w:r>
      <w:r w:rsidRPr="004A7F58">
        <w:rPr>
          <w:rFonts w:ascii="Times New Roman" w:eastAsia="Times New Roman" w:hAnsi="Times New Roman" w:cs="Times New Roman"/>
          <w:sz w:val="28"/>
          <w:szCs w:val="28"/>
          <w:lang w:val="ru-RU"/>
        </w:rPr>
        <w:t>Русский родной язык» О.М.</w:t>
      </w:r>
      <w:r w:rsidRPr="004A7F5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7F58">
        <w:rPr>
          <w:rFonts w:ascii="Times New Roman" w:eastAsia="Times New Roman" w:hAnsi="Times New Roman" w:cs="Times New Roman"/>
          <w:sz w:val="28"/>
          <w:szCs w:val="28"/>
          <w:lang w:val="ru-RU"/>
        </w:rPr>
        <w:t>Александрова, Л.А.</w:t>
      </w:r>
      <w:r w:rsidRPr="004A7F5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7F58">
        <w:rPr>
          <w:rFonts w:ascii="Times New Roman" w:eastAsia="Times New Roman" w:hAnsi="Times New Roman" w:cs="Times New Roman"/>
          <w:sz w:val="28"/>
          <w:szCs w:val="28"/>
          <w:lang w:val="ru-RU"/>
        </w:rPr>
        <w:t>Вербицкая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3, 4 класса.</w:t>
      </w:r>
    </w:p>
    <w:p w:rsidR="004A7F58" w:rsidRPr="004A7F58" w:rsidRDefault="004A7F58">
      <w:pPr>
        <w:rPr>
          <w:lang w:val="ru-RU"/>
        </w:rPr>
      </w:pPr>
    </w:p>
    <w:sectPr w:rsidR="004A7F58" w:rsidRPr="004A7F58" w:rsidSect="00224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F58"/>
    <w:rsid w:val="00145F43"/>
    <w:rsid w:val="0022425B"/>
    <w:rsid w:val="00287204"/>
    <w:rsid w:val="004A7F58"/>
    <w:rsid w:val="005F1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F5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Красных</dc:creator>
  <cp:lastModifiedBy>Ольга Красных</cp:lastModifiedBy>
  <cp:revision>2</cp:revision>
  <dcterms:created xsi:type="dcterms:W3CDTF">2023-10-30T11:58:00Z</dcterms:created>
  <dcterms:modified xsi:type="dcterms:W3CDTF">2023-10-30T12:09:00Z</dcterms:modified>
</cp:coreProperties>
</file>